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spacing w:line="300" w:lineRule="auto"/>
        <w:jc w:val="center"/>
        <w:rPr>
          <w:rFonts w:ascii="Times New Roman" w:eastAsia="黑体" w:hAnsi="Times New Roman" w:cs="Times New Roman" w:hint="eastAsia"/>
          <w:lang w:val="en-US" w:eastAsia="zh-CN"/>
        </w:rPr>
      </w:pPr>
      <w:r>
        <w:rPr>
          <w:rFonts w:ascii="Times New Roman" w:eastAsia="黑体" w:hAnsi="Times New Roman" w:cs="Times New Roman"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10680700</wp:posOffset>
            </wp:positionV>
            <wp:extent cx="444500" cy="3048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6507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sz w:val="42"/>
          <w:szCs w:val="42"/>
        </w:rPr>
        <w:t>压强浮力</w:t>
      </w:r>
      <w:r>
        <w:rPr>
          <w:rFonts w:ascii="Times New Roman" w:eastAsia="黑体" w:hAnsi="Times New Roman" w:cs="Times New Roman" w:hint="eastAsia"/>
          <w:sz w:val="42"/>
          <w:szCs w:val="42"/>
          <w:lang w:val="en-US" w:eastAsia="zh-CN"/>
        </w:rPr>
        <w:t>练习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eastAsia="楷体_GB2312" w:hAnsi="Times New Roman" w:cs="Times New Roman"/>
        </w:rPr>
        <w:t xml:space="preserve">(2019甘肃省卷) </w:t>
      </w:r>
      <w:r>
        <w:rPr>
          <w:rFonts w:ascii="Times New Roman" w:hAnsi="Times New Roman" w:cs="Times New Roman"/>
        </w:rPr>
        <w:t>2018年4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20日，我国最先进的自主潜水器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潜龙三号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首次下潜(如图所示)．潜水器在水面下匀速下潜过程中(假定海水的密度不变)，受到的浮力________(选填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)，潜水器下表面受到的压强________(选填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  <w:b/>
        </w:rPr>
        <w:t>2</w:t>
      </w:r>
      <w:r>
        <w:rPr>
          <w:rFonts w:hAnsi="宋体" w:cs="Times New Roman" w:hint="eastAsia"/>
        </w:rPr>
        <w:t>．“094型”潜艇是我国自行研制的新一代潜艇，当它从深海中上浮而未露出水面的过程中，它受到海水的(</w:t>
      </w:r>
      <w:r>
        <w:rPr>
          <w:rFonts w:hAnsi="宋体" w:cs="Times New Roman" w:hint="eastAsia"/>
          <w:lang w:eastAsia="zh-CN"/>
        </w:rPr>
        <w:t xml:space="preserve">  </w:t>
      </w:r>
      <w:r>
        <w:rPr>
          <w:rFonts w:hAnsi="宋体" w:cs="Times New Roman" w:hint="eastAsia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A．压强减小，浮力减小          B．压强和浮力都不变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C．压强减小，浮力不变          D．压强增大，浮力增大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eastAsia="楷体_GB2312" w:hAnsi="Times New Roman" w:cs="Times New Roman"/>
        </w:rPr>
        <w:t>(2019南充)</w:t>
      </w:r>
      <w:r>
        <w:rPr>
          <w:rFonts w:ascii="Times New Roman" w:hAnsi="Times New Roman" w:cs="Times New Roman"/>
        </w:rPr>
        <w:t>弹簧测力</w:t>
      </w:r>
      <w:r>
        <w:rPr>
          <w:rFonts w:ascii="Times New Roman" w:hAnsi="Times New Roman" w:cs="Times New Roman" w:hint="eastAsia"/>
        </w:rPr>
        <w:t>计下悬挂一物体，当物体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的体积浸入水中时，弹簧测力计示数为5 N，当物体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的体积浸入水中时，弹簧测力计示数为3 N，现将物体从弹簧测力计上取下放入水中，则该物体静止时所受浮力是________N，该物体的密度为______________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＝10 N/kg)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4、</w:t>
      </w:r>
      <w:r>
        <w:rPr>
          <w:rFonts w:ascii="Times New Roman" w:hAnsi="Times New Roman" w:cs="Times New Roman"/>
        </w:rPr>
        <w:t>如图，气球下面用细线悬挂一石块，它们恰好悬浮在水中．已知石块与气球的总重力为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，则气球受到的浮力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(选填“&gt;”“&lt;”或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)；若水温升高，石块将________(选填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上浮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下沉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保持悬浮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23950" cy="723900"/>
            <wp:effectExtent l="0" t="0" r="0" b="0"/>
            <wp:docPr id="14" name="图片 14" descr="F:\下载\2020年河南省中考物理一轮基础考点一遍过（课件和分层精练）：第9讲  浮力 (共2份打包)\静1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395189" name="图片 14" descr="F:\下载\2020年河南省中考物理一轮基础考点一遍过（课件和分层精练）：第9讲  浮力 (共2份打包)\静13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drawing>
          <wp:inline distT="0" distB="0" distL="0" distR="0">
            <wp:extent cx="609600" cy="552450"/>
            <wp:effectExtent l="0" t="0" r="0" b="0"/>
            <wp:docPr id="15" name="图片 15" descr="F:\下载\2020年河南省中考物理一轮基础考点一遍过（课件和分层精练）：第9讲  浮力 (共2份打包)\静1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839448" name="图片 15" descr="F:\下载\2020年河南省中考物理一轮基础考点一遍过（课件和分层精练）：第9讲  浮力 (共2份打包)\静144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09650" cy="612140"/>
            <wp:effectExtent l="0" t="0" r="0" b="0"/>
            <wp:docPr id="16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713268" name="图片 4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1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ind w:firstLine="840" w:firstLineChars="40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 w:hint="eastAsia"/>
        </w:rPr>
        <w:t>1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 w:hint="eastAsia"/>
        </w:rPr>
        <w:t>4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eastAsia="楷体_GB2312" w:hAnsi="Times New Roman" w:cs="Times New Roman" w:hint="eastAsia"/>
        </w:rPr>
        <w:t xml:space="preserve">             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 w:hint="eastAsia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>
      <w:pPr>
        <w:pStyle w:val="PlainText"/>
        <w:spacing w:line="30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</w:rPr>
        <w:t>5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(2019周口模拟)</w:t>
      </w:r>
      <w:r>
        <w:rPr>
          <w:rFonts w:ascii="Times New Roman" w:hAnsi="Times New Roman" w:cs="Times New Roman"/>
        </w:rPr>
        <w:t>如图所示，两个相同的实心物块放入装有不同液体的两个相同的容器内，物块在甲液体中下沉，在乙液体中漂浮，待两物块静止后，两液面高度相同．则物块在液体中受到的浮力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，液体对容器底部的压强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乙．</w:t>
      </w:r>
      <w:r>
        <w:rPr>
          <w:rFonts w:ascii="Times New Roman" w:hAnsi="Times New Roman" w:cs="Times New Roman"/>
        </w:rPr>
        <w:t>(均选填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6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 w:hint="eastAsia"/>
        </w:rPr>
        <w:t>广东省卷)</w:t>
      </w:r>
      <w:r>
        <w:rPr>
          <w:rFonts w:ascii="Times New Roman" w:hAnsi="Times New Roman" w:cs="Times New Roman"/>
        </w:rPr>
        <w:t>如图甲所示，弹簧测力计通过细线拉着正方体物块缓慢浸入某未知液体中，物块受到的拉力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与其下表面浸入液体中的深度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之间的关系如图乙所示．则物块受到的重力为________N，物块刚好浸没在液体中时其下表面浸入的深度为________cm，未知液体的密度为______________kg/m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419225" cy="1005205"/>
            <wp:effectExtent l="0" t="0" r="0" b="4445"/>
            <wp:docPr id="17" name="图片 17" descr="F:\下载\2020年河南省中考物理一轮基础考点一遍过（课件和分层精练）：第9讲  浮力 (共2份打包)\静14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995430" name="图片 17" descr="F:\下载\2020年河南省中考物理一轮基础考点一遍过（课件和分层精练）：第9讲  浮力 (共2份打包)\静146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5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09600" cy="654685"/>
            <wp:effectExtent l="0" t="0" r="0" b="0"/>
            <wp:docPr id="44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547158" name="图片 4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5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14400" cy="544830"/>
            <wp:effectExtent l="0" t="0" r="0" b="7620"/>
            <wp:docPr id="45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522246" name="图片 4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45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drawing>
          <wp:inline distT="0" distB="0" distL="0" distR="0">
            <wp:extent cx="1143000" cy="638175"/>
            <wp:effectExtent l="0" t="0" r="0" b="9525"/>
            <wp:docPr id="12" name="图片 12" descr="F:\下载\2020年河南省中考物理一轮基础考点一遍过（课件和分层精练）：第9讲  浮力 (共2份打包)\静1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40013" name="图片 12" descr="F:\下载\2020年河南省中考物理一轮基础考点一遍过（课件和分层精练）：第9讲  浮力 (共2份打包)\静13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 w:hint="eastAsia"/>
        </w:rPr>
        <w:t>6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eastAsia="楷体_GB2312" w:hAnsi="Times New Roman" w:cs="Times New Roman" w:hint="eastAsia"/>
        </w:rPr>
        <w:t xml:space="preserve">           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 w:hint="eastAsia"/>
        </w:rPr>
        <w:t>8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eastAsia="楷体_GB2312" w:hAnsi="Times New Roman" w:cs="Times New Roman" w:hint="eastAsia"/>
        </w:rPr>
        <w:t xml:space="preserve">       </w:t>
      </w:r>
      <w:r>
        <w:rPr>
          <w:rFonts w:ascii="Times New Roman" w:eastAsia="楷体_GB2312" w:hAnsi="Times New Roman" w:cs="Times New Roman"/>
        </w:rPr>
        <w:t>第9题图</w:t>
      </w:r>
      <w:r>
        <w:rPr>
          <w:rFonts w:ascii="Times New Roman" w:eastAsia="楷体_GB2312" w:hAnsi="Times New Roman" w:cs="Times New Roman" w:hint="eastAsia"/>
        </w:rPr>
        <w:t xml:space="preserve">       </w:t>
      </w: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7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(2019说明与检测)</w:t>
      </w:r>
      <w:r>
        <w:rPr>
          <w:rFonts w:ascii="Times New Roman" w:hAnsi="Times New Roman" w:cs="Times New Roman"/>
        </w:rPr>
        <w:t>一个苹果的质量为140 g，体积为1.8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，用手将其浸没在水中时，苹果受到的浮力为________N，松手后苹果将________(选填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上浮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下沉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悬浮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)，当苹果保持静止后受到的浮力为________N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8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(2019漯河一模)</w:t>
      </w:r>
      <w:r>
        <w:rPr>
          <w:rFonts w:ascii="Times New Roman" w:hAnsi="Times New Roman" w:cs="Times New Roman"/>
        </w:rPr>
        <w:t>把一个苹果放入水中，苹果悬浮．从水中取出苹果，切成一大、一小两块，如图所示，将小块苹果放入水中，发现小块苹果沉入水底，据此现象可以推断：若将大块苹果浸没入水中，松手后，大块苹果静止时将处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漂浮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悬浮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下沉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)状态，你推断的理由是____________________________________________________________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(2019西宁)</w:t>
      </w:r>
      <w:r>
        <w:rPr>
          <w:rFonts w:ascii="Times New Roman" w:hAnsi="Times New Roman" w:cs="Times New Roman"/>
        </w:rPr>
        <w:t>同一水平面上的甲、乙两个相同的容器盛有不同的液体，将两个相同的物块分别放入两容器中．当两物块静止时，两容器中液面恰好相平，两物块所处的位置如图所示．则(</w:t>
      </w:r>
      <w:r>
        <w:rPr>
          <w:rFonts w:ascii="Times New Roman" w:hAnsi="Times New Roman" w:cs="Times New Roman" w:hint="eastAsia"/>
          <w:lang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甲容器中液体的密度较大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>B. 乙容器底部受到液体的压力较大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甲容器中物块排开液体的重力较大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D. 乙容器对水平面的压强较小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水平地面上两个相同的烧杯装有相</w:t>
      </w:r>
      <w:r>
        <w:rPr>
          <w:rFonts w:ascii="Times New Roman" w:hAnsi="Times New Roman" w:cs="Times New Roman" w:hint="eastAsia"/>
        </w:rPr>
        <w:t>同质量的水，将质量相等的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两个小球分别放入水中，静止时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漂浮，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沉底，如图所示，两球的密度分别为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，水对杯底的压强分别为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，两球所受的浮力分别为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，烧杯对地面的压强分别为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′和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′，则(</w:t>
      </w:r>
      <w:r>
        <w:rPr>
          <w:rFonts w:ascii="Times New Roman" w:hAnsi="Times New Roman" w:cs="Times New Roman" w:hint="eastAsia"/>
          <w:lang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 w:hint="eastAsia"/>
          <w:i/>
          <w:vertAlign w:val="subscript"/>
        </w:rPr>
        <w:t xml:space="preserve">              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′＜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′</w:t>
      </w:r>
    </w:p>
    <w:p>
      <w:pPr>
        <w:pStyle w:val="PlainText"/>
        <w:spacing w:line="30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(双选)</w:t>
      </w:r>
      <w:r>
        <w:rPr>
          <w:rFonts w:ascii="Times New Roman" w:hAnsi="Times New Roman" w:cs="Times New Roman"/>
        </w:rPr>
        <w:t>如图是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两种物质质量与体积关系的图像，分别用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两种物质制成甲、乙两个质量相等的实心小球，浸没在水中，当两小球静止时，下列说法中正确的是(</w:t>
      </w:r>
      <w:r>
        <w:rPr>
          <w:rFonts w:ascii="Times New Roman" w:hAnsi="Times New Roman" w:cs="Times New Roman" w:hint="eastAsia"/>
          <w:lang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A. 甲沉底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B. 乙悬浮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C. 甲悬浮，受到的浮力较大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乙漂浮，乙排开水的体积较大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28700" cy="952500"/>
            <wp:effectExtent l="0" t="0" r="0" b="0"/>
            <wp:docPr id="46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807586" name="图片 4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drawing>
          <wp:inline distT="0" distB="0" distL="0" distR="0">
            <wp:extent cx="1285875" cy="904875"/>
            <wp:effectExtent l="0" t="0" r="9525" b="9525"/>
            <wp:docPr id="11" name="图片 11" descr="F:\下载\2020年河南省中考物理一轮基础考点一遍过（课件和分层精练）：第9讲  浮力 (共2份打包)\静1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063050" name="图片 11" descr="F:\下载\2020年河南省中考物理一轮基础考点一遍过（课件和分层精练）：第9讲  浮力 (共2份打包)\静14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704850" cy="476250"/>
            <wp:effectExtent l="0" t="0" r="0" b="0"/>
            <wp:docPr id="47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322363" name="图片 4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  <w:r>
        <w:rPr>
          <w:rFonts w:ascii="Times New Roman" w:eastAsia="楷体_GB2312" w:hAnsi="Times New Roman" w:cs="Times New Roman" w:hint="eastAsia"/>
        </w:rPr>
        <w:t xml:space="preserve">               </w:t>
      </w:r>
      <w:r>
        <w:rPr>
          <w:rFonts w:ascii="Times New Roman" w:eastAsia="楷体_GB2312" w:hAnsi="Times New Roman" w:cs="Times New Roman"/>
        </w:rPr>
        <w:t>第12题图第</w:t>
      </w:r>
      <w:r>
        <w:rPr>
          <w:rFonts w:ascii="Times New Roman" w:eastAsia="楷体_GB2312" w:hAnsi="Times New Roman" w:cs="Times New Roman" w:hint="eastAsia"/>
        </w:rPr>
        <w:t xml:space="preserve">              </w:t>
      </w:r>
      <w:r>
        <w:rPr>
          <w:rFonts w:ascii="Times New Roman" w:eastAsia="楷体_GB2312" w:hAnsi="Times New Roman" w:cs="Times New Roman"/>
        </w:rPr>
        <w:t>13题图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(2019丹东)(双选)</w:t>
      </w:r>
      <w:r>
        <w:rPr>
          <w:rFonts w:ascii="Times New Roman" w:hAnsi="Times New Roman" w:cs="Times New Roman"/>
        </w:rPr>
        <w:t>甲、乙两相同的容器中，装有相同体积的水，将装有某种液体的瓶子(瓶子质量不计)，先后置于甲、乙两容器中，静止时如图所示，容器中无水溢出．则下列说法正确的是(</w:t>
      </w:r>
      <w:r>
        <w:rPr>
          <w:rFonts w:ascii="Times New Roman" w:hAnsi="Times New Roman" w:cs="Times New Roman" w:hint="eastAsia"/>
          <w:lang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A. 甲、乙两容器中，瓶子受到的浮力相等</w:t>
      </w:r>
      <w:r>
        <w:rPr>
          <w:rFonts w:ascii="Times New Roman" w:hAnsi="Times New Roman" w:cs="Times New Roman" w:hint="eastAsia"/>
        </w:rPr>
        <w:t xml:space="preserve">  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甲、乙两容器中，水对容器底部的压力相等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瓶内液体密度小于水的密度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甲中瓶内液体对瓶子底部的压力小于乙中瓶内液体对瓶盖的压力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(2019新乡三模)(双选)</w:t>
      </w:r>
      <w:r>
        <w:rPr>
          <w:rFonts w:ascii="Times New Roman" w:hAnsi="Times New Roman" w:cs="Times New Roman"/>
        </w:rPr>
        <w:t>把一个铁球浸没在盛满酒精的杯子中时，从杯中溢出80 g酒精(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酒精</w:t>
      </w:r>
      <w:r>
        <w:rPr>
          <w:rFonts w:ascii="Times New Roman" w:hAnsi="Times New Roman" w:cs="Times New Roman"/>
        </w:rPr>
        <w:t>＝0.8 g/cm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)，若将该铁球浸没入盛满水的杯中后(如图所示)，下列说法正确的是(</w:t>
      </w:r>
      <w:r>
        <w:rPr>
          <w:rFonts w:ascii="Times New Roman" w:hAnsi="Times New Roman" w:cs="Times New Roman" w:hint="eastAsia"/>
          <w:lang w:eastAsia="zh-CN"/>
        </w:rPr>
        <w:t xml:space="preserve">  </w:t>
      </w:r>
      <w:r>
        <w:rPr>
          <w:rFonts w:ascii="Times New Roman" w:hAnsi="Times New Roman" w:cs="Times New Roman" w:hint="eastAsia"/>
        </w:rPr>
        <w:t>)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溢出水的质量也是80 g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B. 铁球受到的浮力为1 N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水对容器底的压强变小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>D. 容器对桌面的压强变大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三、实验探究题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(2019商丘二模)</w:t>
      </w:r>
      <w:r>
        <w:rPr>
          <w:rFonts w:ascii="Times New Roman" w:hAnsi="Times New Roman" w:cs="Times New Roman"/>
        </w:rPr>
        <w:t>小华同学在探究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浮力的大小跟哪些因素有关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的实验中，在弹簧测力计下面悬挂一个实心圆柱体(如图甲所示)，当圆柱体下表面与水面相平时开始缓慢下降，直到浸没在溢水杯内的水中，用小桶收集溢出的水．(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</w:t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743200" cy="1162050"/>
            <wp:effectExtent l="0" t="0" r="0" b="0"/>
            <wp:docPr id="10" name="图片 10" descr="F:\下载\2020年河南省中考物理一轮基础考点一遍过（课件和分层精练）：第9讲  浮力 (共2份打包)\静1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650718" name="图片 10" descr="F:\下载\2020年河南省中考物理一轮基础考点一遍过（课件和分层精练）：第9讲  浮力 (共2份打包)\静14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(1)圆柱体的质量为________kg.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(2)圆柱体浸没在水中时所受浮力为________N；圆柱体的密度是________kg/m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(3)比较________两图可知：浸在同种液体中的物体所受浮力的大小跟物体排开液体体积有关．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(4)比较c、d两图可知：当物体浸没在同种液体中，所受浮力不随________而改变．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(5)小华完成图</w:t>
      </w:r>
      <w:r>
        <w:rPr>
          <w:rFonts w:ascii="Times New Roman" w:hAnsi="Times New Roman" w:cs="Times New Roman" w:hint="eastAsia"/>
        </w:rPr>
        <w:t>甲所示的实验后，把水换成另一种液体重复上述实验，根据实验数据绘制出如图乙所示的弹簧测力计的拉力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随物体下降高度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变化的图像，那么物体浸没在这种液体中受到的浮力为________N，这表明浸在液体中的物体所受浮力的大小还跟____________有关．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四、综合应用题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(2019通辽)</w:t>
      </w:r>
      <w:r>
        <w:rPr>
          <w:rFonts w:ascii="Times New Roman" w:hAnsi="Times New Roman" w:cs="Times New Roman"/>
        </w:rPr>
        <w:t>2018年5月13日，中国首艘国产航母001A型航空母舰离开大连港码头，开始海试．(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N/kg)请问：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(1)航母001A设计排水量6.7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t，那么它满载时受到的浮力是多少？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(2)海面下8 m处的压强是多少？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(3)一位体重为600 N的歼15舰载机飞行员，每只脚与水平甲板的接触面积是200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，则他双脚站立时对甲板的压强是多少？</w:t>
      </w:r>
    </w:p>
    <w:p>
      <w:pPr>
        <w:pStyle w:val="PlainText"/>
        <w:spacing w:line="300" w:lineRule="auto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10"/>
    <w:rsid w:val="00395879"/>
    <w:rsid w:val="00905972"/>
    <w:rsid w:val="00B94978"/>
    <w:rsid w:val="00F22510"/>
    <w:rsid w:val="304973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unhideWhenUsed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&#38745;135.TIF" TargetMode="External" /><Relationship Id="rId13" Type="http://schemas.openxmlformats.org/officeDocument/2006/relationships/image" Target="media/image7.png" /><Relationship Id="rId14" Type="http://schemas.openxmlformats.org/officeDocument/2006/relationships/image" Target="&#38745;138.TIF" TargetMode="External" /><Relationship Id="rId15" Type="http://schemas.openxmlformats.org/officeDocument/2006/relationships/image" Target="media/image8.png" /><Relationship Id="rId16" Type="http://schemas.openxmlformats.org/officeDocument/2006/relationships/image" Target="media/image9.png" /><Relationship Id="rId17" Type="http://schemas.openxmlformats.org/officeDocument/2006/relationships/image" Target="&#38745;137.TIF" TargetMode="External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&#38745;141.TIF" TargetMode="External" /><Relationship Id="rId21" Type="http://schemas.openxmlformats.org/officeDocument/2006/relationships/image" Target="media/image12.pn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&#38745;145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落雨杉</dc:creator>
  <cp:lastModifiedBy>YUNAMM</cp:lastModifiedBy>
  <cp:revision>2</cp:revision>
  <dcterms:created xsi:type="dcterms:W3CDTF">2020-03-11T12:21:00Z</dcterms:created>
  <dcterms:modified xsi:type="dcterms:W3CDTF">2020-04-03T05:21:35Z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